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FA" w:rsidRDefault="007210FA" w:rsidP="0067182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  <w:r w:rsidRPr="007210FA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42DDB71" wp14:editId="5E483E7D">
            <wp:simplePos x="0" y="0"/>
            <wp:positionH relativeFrom="column">
              <wp:posOffset>2078990</wp:posOffset>
            </wp:positionH>
            <wp:positionV relativeFrom="paragraph">
              <wp:posOffset>-448310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akyl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akyl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10FA" w:rsidRDefault="007210FA" w:rsidP="0067182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7210FA" w:rsidRDefault="007210FA" w:rsidP="0067182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  <w:bookmarkStart w:id="0" w:name="_GoBack"/>
      <w:bookmarkEnd w:id="0"/>
    </w:p>
    <w:p w:rsidR="00671827" w:rsidRDefault="00671827" w:rsidP="0067182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7210FA" w:rsidRPr="007210FA" w:rsidRDefault="007210FA" w:rsidP="0067182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671827" w:rsidRPr="007210FA" w:rsidRDefault="00671827" w:rsidP="0067182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7210FA">
        <w:rPr>
          <w:b/>
          <w:bCs/>
          <w:color w:val="666666"/>
          <w:sz w:val="28"/>
          <w:szCs w:val="28"/>
        </w:rPr>
        <w:t>АКУЛОВ ВЛАДИМИР ИОСИФОВИЧ</w:t>
      </w:r>
    </w:p>
    <w:p w:rsidR="00671827" w:rsidRPr="007210FA" w:rsidRDefault="00671827" w:rsidP="0067182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7210FA">
        <w:rPr>
          <w:color w:val="000000"/>
          <w:sz w:val="28"/>
          <w:szCs w:val="28"/>
        </w:rPr>
        <w:t>Родился 11 сентября 1953 года</w:t>
      </w:r>
      <w:r w:rsidRPr="007210FA">
        <w:rPr>
          <w:color w:val="000000"/>
          <w:sz w:val="28"/>
          <w:szCs w:val="28"/>
        </w:rPr>
        <w:br/>
        <w:t xml:space="preserve">в селе </w:t>
      </w:r>
      <w:proofErr w:type="spellStart"/>
      <w:r w:rsidRPr="007210FA">
        <w:rPr>
          <w:color w:val="000000"/>
          <w:sz w:val="28"/>
          <w:szCs w:val="28"/>
        </w:rPr>
        <w:t>Довыдовичи</w:t>
      </w:r>
      <w:proofErr w:type="spellEnd"/>
      <w:r w:rsidRPr="007210FA">
        <w:rPr>
          <w:color w:val="000000"/>
          <w:sz w:val="28"/>
          <w:szCs w:val="28"/>
        </w:rPr>
        <w:t xml:space="preserve"> </w:t>
      </w:r>
      <w:proofErr w:type="spellStart"/>
      <w:r w:rsidRPr="007210FA">
        <w:rPr>
          <w:color w:val="000000"/>
          <w:sz w:val="28"/>
          <w:szCs w:val="28"/>
        </w:rPr>
        <w:t>Домановического</w:t>
      </w:r>
      <w:proofErr w:type="spellEnd"/>
      <w:r w:rsidRPr="007210FA">
        <w:rPr>
          <w:color w:val="000000"/>
          <w:sz w:val="28"/>
          <w:szCs w:val="28"/>
        </w:rPr>
        <w:t xml:space="preserve"> района</w:t>
      </w:r>
      <w:r w:rsidRPr="007210FA">
        <w:rPr>
          <w:color w:val="000000"/>
          <w:sz w:val="28"/>
          <w:szCs w:val="28"/>
        </w:rPr>
        <w:br/>
        <w:t>Гомельской области Белорусской ССР</w:t>
      </w:r>
    </w:p>
    <w:p w:rsidR="00671827" w:rsidRPr="007210FA" w:rsidRDefault="00671827" w:rsidP="000929C4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7210FA">
        <w:rPr>
          <w:color w:val="343434"/>
          <w:sz w:val="28"/>
          <w:szCs w:val="28"/>
        </w:rPr>
        <w:t>Глава крестьянского хозяйства «</w:t>
      </w:r>
      <w:proofErr w:type="spellStart"/>
      <w:r w:rsidRPr="007210FA">
        <w:rPr>
          <w:color w:val="343434"/>
          <w:sz w:val="28"/>
          <w:szCs w:val="28"/>
        </w:rPr>
        <w:t>Камышинское</w:t>
      </w:r>
      <w:proofErr w:type="spellEnd"/>
      <w:r w:rsidRPr="007210FA">
        <w:rPr>
          <w:color w:val="343434"/>
          <w:sz w:val="28"/>
          <w:szCs w:val="28"/>
        </w:rPr>
        <w:t xml:space="preserve">» </w:t>
      </w:r>
      <w:proofErr w:type="spellStart"/>
      <w:r w:rsidRPr="007210FA">
        <w:rPr>
          <w:color w:val="343434"/>
          <w:sz w:val="28"/>
          <w:szCs w:val="28"/>
        </w:rPr>
        <w:t>Шемонаихинского</w:t>
      </w:r>
      <w:proofErr w:type="spellEnd"/>
      <w:r w:rsidRPr="007210FA">
        <w:rPr>
          <w:color w:val="343434"/>
          <w:sz w:val="28"/>
          <w:szCs w:val="28"/>
        </w:rPr>
        <w:t xml:space="preserve"> района. Акулов В. И. начал свою трудовую деятельность после окончания сельскохозяйственной школы в 1970 году в качестве ветеринарного санитара, с 1971 года – ветеринарный техник, старший ветеринарный врач совхоза «</w:t>
      </w:r>
      <w:proofErr w:type="spellStart"/>
      <w:r w:rsidRPr="007210FA">
        <w:rPr>
          <w:color w:val="343434"/>
          <w:sz w:val="28"/>
          <w:szCs w:val="28"/>
        </w:rPr>
        <w:t>Краснопартизанский</w:t>
      </w:r>
      <w:proofErr w:type="spellEnd"/>
      <w:r w:rsidRPr="007210FA">
        <w:rPr>
          <w:color w:val="343434"/>
          <w:sz w:val="28"/>
          <w:szCs w:val="28"/>
        </w:rPr>
        <w:t>». В 1980 году, после окончания Семипалатинского зооветеринарного института продолжил работу в совхозе «</w:t>
      </w:r>
      <w:proofErr w:type="spellStart"/>
      <w:r w:rsidRPr="007210FA">
        <w:rPr>
          <w:color w:val="343434"/>
          <w:sz w:val="28"/>
          <w:szCs w:val="28"/>
        </w:rPr>
        <w:t>Краснопартизанский</w:t>
      </w:r>
      <w:proofErr w:type="spellEnd"/>
      <w:r w:rsidRPr="007210FA">
        <w:rPr>
          <w:color w:val="343434"/>
          <w:sz w:val="28"/>
          <w:szCs w:val="28"/>
        </w:rPr>
        <w:t>» в должности старшего ветеринарного врача. В 1982 году Владимир Иосифович переведен в колхоз имени Ленина в качестве главного ветеринарного врача. В сентябре 1989 года Акулов Владимир Иосифович возглавил одно из передовых сельскохозяйственных объединений Восточно-Казахстанской области – колхоз имени Ленина, с сентября 1996 года, после реформирования - крестьянское хозяйство «</w:t>
      </w:r>
      <w:proofErr w:type="spellStart"/>
      <w:r w:rsidRPr="007210FA">
        <w:rPr>
          <w:color w:val="343434"/>
          <w:sz w:val="28"/>
          <w:szCs w:val="28"/>
        </w:rPr>
        <w:t>Камышинское</w:t>
      </w:r>
      <w:proofErr w:type="spellEnd"/>
      <w:r w:rsidRPr="007210FA">
        <w:rPr>
          <w:color w:val="343434"/>
          <w:sz w:val="28"/>
          <w:szCs w:val="28"/>
        </w:rPr>
        <w:t>». Акулов В.И. активно участвует в общественной деятельности района, области. Является членом партии «</w:t>
      </w:r>
      <w:proofErr w:type="spellStart"/>
      <w:r w:rsidRPr="007210FA">
        <w:rPr>
          <w:color w:val="343434"/>
          <w:sz w:val="28"/>
          <w:szCs w:val="28"/>
        </w:rPr>
        <w:t>Нур</w:t>
      </w:r>
      <w:proofErr w:type="spellEnd"/>
      <w:r w:rsidRPr="007210FA">
        <w:rPr>
          <w:color w:val="343434"/>
          <w:sz w:val="28"/>
          <w:szCs w:val="28"/>
        </w:rPr>
        <w:t xml:space="preserve"> </w:t>
      </w:r>
      <w:proofErr w:type="spellStart"/>
      <w:r w:rsidRPr="007210FA">
        <w:rPr>
          <w:color w:val="343434"/>
          <w:sz w:val="28"/>
          <w:szCs w:val="28"/>
        </w:rPr>
        <w:t>Отан</w:t>
      </w:r>
      <w:proofErr w:type="spellEnd"/>
      <w:r w:rsidRPr="007210FA">
        <w:rPr>
          <w:color w:val="343434"/>
          <w:sz w:val="28"/>
          <w:szCs w:val="28"/>
        </w:rPr>
        <w:t xml:space="preserve">», неоднократно избирался депутатом </w:t>
      </w:r>
      <w:proofErr w:type="spellStart"/>
      <w:r w:rsidRPr="007210FA">
        <w:rPr>
          <w:color w:val="343434"/>
          <w:sz w:val="28"/>
          <w:szCs w:val="28"/>
        </w:rPr>
        <w:t>Шемонаихинского</w:t>
      </w:r>
      <w:proofErr w:type="spellEnd"/>
      <w:r w:rsidRPr="007210FA">
        <w:rPr>
          <w:color w:val="343434"/>
          <w:sz w:val="28"/>
          <w:szCs w:val="28"/>
        </w:rPr>
        <w:t xml:space="preserve"> </w:t>
      </w:r>
      <w:proofErr w:type="gramStart"/>
      <w:r w:rsidRPr="007210FA">
        <w:rPr>
          <w:color w:val="343434"/>
          <w:sz w:val="28"/>
          <w:szCs w:val="28"/>
        </w:rPr>
        <w:t>районного</w:t>
      </w:r>
      <w:proofErr w:type="gramEnd"/>
      <w:r w:rsidRPr="007210FA">
        <w:rPr>
          <w:color w:val="343434"/>
          <w:sz w:val="28"/>
          <w:szCs w:val="28"/>
        </w:rPr>
        <w:t xml:space="preserve"> </w:t>
      </w:r>
      <w:proofErr w:type="spellStart"/>
      <w:r w:rsidRPr="007210FA">
        <w:rPr>
          <w:color w:val="343434"/>
          <w:sz w:val="28"/>
          <w:szCs w:val="28"/>
        </w:rPr>
        <w:t>маслихата</w:t>
      </w:r>
      <w:proofErr w:type="spellEnd"/>
    </w:p>
    <w:p w:rsidR="00671827" w:rsidRPr="007210FA" w:rsidRDefault="00671827" w:rsidP="000929C4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7210FA">
        <w:rPr>
          <w:color w:val="343434"/>
          <w:sz w:val="28"/>
          <w:szCs w:val="28"/>
        </w:rPr>
        <w:t>Награжден орденами «</w:t>
      </w:r>
      <w:proofErr w:type="spellStart"/>
      <w:r w:rsidRPr="007210FA">
        <w:rPr>
          <w:color w:val="343434"/>
          <w:sz w:val="28"/>
          <w:szCs w:val="28"/>
        </w:rPr>
        <w:t>Құрмет</w:t>
      </w:r>
      <w:proofErr w:type="spellEnd"/>
      <w:r w:rsidRPr="007210FA">
        <w:rPr>
          <w:color w:val="343434"/>
          <w:sz w:val="28"/>
          <w:szCs w:val="28"/>
        </w:rPr>
        <w:t>», «</w:t>
      </w:r>
      <w:proofErr w:type="spellStart"/>
      <w:r w:rsidRPr="007210FA">
        <w:rPr>
          <w:color w:val="343434"/>
          <w:sz w:val="28"/>
          <w:szCs w:val="28"/>
        </w:rPr>
        <w:t>Парасат</w:t>
      </w:r>
      <w:proofErr w:type="spellEnd"/>
      <w:r w:rsidRPr="007210FA">
        <w:rPr>
          <w:color w:val="343434"/>
          <w:sz w:val="28"/>
          <w:szCs w:val="28"/>
        </w:rPr>
        <w:t>», медалями «Заслуженный работник сельского хозяйства Республики Казахстан», «</w:t>
      </w:r>
      <w:proofErr w:type="spellStart"/>
      <w:r w:rsidRPr="007210FA">
        <w:rPr>
          <w:color w:val="343434"/>
          <w:sz w:val="28"/>
          <w:szCs w:val="28"/>
        </w:rPr>
        <w:t>Тыңға</w:t>
      </w:r>
      <w:proofErr w:type="spellEnd"/>
      <w:r w:rsidRPr="007210FA">
        <w:rPr>
          <w:color w:val="343434"/>
          <w:sz w:val="28"/>
          <w:szCs w:val="28"/>
        </w:rPr>
        <w:t xml:space="preserve"> 50 </w:t>
      </w:r>
      <w:proofErr w:type="spellStart"/>
      <w:r w:rsidRPr="007210FA">
        <w:rPr>
          <w:color w:val="343434"/>
          <w:sz w:val="28"/>
          <w:szCs w:val="28"/>
        </w:rPr>
        <w:t>жыл</w:t>
      </w:r>
      <w:proofErr w:type="spellEnd"/>
      <w:r w:rsidRPr="007210FA">
        <w:rPr>
          <w:color w:val="343434"/>
          <w:sz w:val="28"/>
          <w:szCs w:val="28"/>
        </w:rPr>
        <w:t>», удостоен званий «</w:t>
      </w:r>
      <w:proofErr w:type="spellStart"/>
      <w:r w:rsidRPr="007210FA">
        <w:rPr>
          <w:color w:val="343434"/>
          <w:sz w:val="28"/>
          <w:szCs w:val="28"/>
        </w:rPr>
        <w:t>Қазақстанны</w:t>
      </w:r>
      <w:proofErr w:type="gramStart"/>
      <w:r w:rsidRPr="007210FA">
        <w:rPr>
          <w:color w:val="343434"/>
          <w:sz w:val="28"/>
          <w:szCs w:val="28"/>
        </w:rPr>
        <w:t>ң</w:t>
      </w:r>
      <w:proofErr w:type="spellEnd"/>
      <w:r w:rsidRPr="007210FA">
        <w:rPr>
          <w:color w:val="343434"/>
          <w:sz w:val="28"/>
          <w:szCs w:val="28"/>
        </w:rPr>
        <w:t xml:space="preserve"> </w:t>
      </w:r>
      <w:proofErr w:type="spellStart"/>
      <w:r w:rsidRPr="007210FA">
        <w:rPr>
          <w:color w:val="343434"/>
          <w:sz w:val="28"/>
          <w:szCs w:val="28"/>
        </w:rPr>
        <w:t>Е</w:t>
      </w:r>
      <w:proofErr w:type="gramEnd"/>
      <w:r w:rsidRPr="007210FA">
        <w:rPr>
          <w:color w:val="343434"/>
          <w:sz w:val="28"/>
          <w:szCs w:val="28"/>
        </w:rPr>
        <w:t>ңбек</w:t>
      </w:r>
      <w:proofErr w:type="spellEnd"/>
      <w:r w:rsidRPr="007210FA">
        <w:rPr>
          <w:color w:val="343434"/>
          <w:sz w:val="28"/>
          <w:szCs w:val="28"/>
        </w:rPr>
        <w:t xml:space="preserve"> </w:t>
      </w:r>
      <w:proofErr w:type="spellStart"/>
      <w:r w:rsidRPr="007210FA">
        <w:rPr>
          <w:color w:val="343434"/>
          <w:sz w:val="28"/>
          <w:szCs w:val="28"/>
        </w:rPr>
        <w:t>қызметкері</w:t>
      </w:r>
      <w:proofErr w:type="spellEnd"/>
      <w:r w:rsidRPr="007210FA">
        <w:rPr>
          <w:color w:val="343434"/>
          <w:sz w:val="28"/>
          <w:szCs w:val="28"/>
        </w:rPr>
        <w:t xml:space="preserve">», «Почетный гражданин </w:t>
      </w:r>
      <w:proofErr w:type="spellStart"/>
      <w:r w:rsidRPr="007210FA">
        <w:rPr>
          <w:color w:val="343434"/>
          <w:sz w:val="28"/>
          <w:szCs w:val="28"/>
        </w:rPr>
        <w:t>Шемонаихинского</w:t>
      </w:r>
      <w:proofErr w:type="spellEnd"/>
      <w:r w:rsidRPr="007210FA">
        <w:rPr>
          <w:color w:val="343434"/>
          <w:sz w:val="28"/>
          <w:szCs w:val="28"/>
        </w:rPr>
        <w:t xml:space="preserve"> района».</w:t>
      </w:r>
    </w:p>
    <w:p w:rsidR="000929C4" w:rsidRDefault="000929C4" w:rsidP="000929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671827" w:rsidRPr="000929C4" w:rsidRDefault="00671827" w:rsidP="000929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7210FA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7210FA">
        <w:rPr>
          <w:color w:val="343434"/>
          <w:sz w:val="28"/>
          <w:szCs w:val="28"/>
        </w:rPr>
        <w:t>маслихат</w:t>
      </w:r>
      <w:proofErr w:type="spellEnd"/>
      <w:r w:rsidRPr="007210FA">
        <w:rPr>
          <w:color w:val="343434"/>
          <w:sz w:val="28"/>
          <w:szCs w:val="28"/>
        </w:rPr>
        <w:t xml:space="preserve"> </w:t>
      </w:r>
      <w:r w:rsidRPr="000929C4">
        <w:rPr>
          <w:b/>
          <w:color w:val="343434"/>
          <w:sz w:val="28"/>
          <w:szCs w:val="28"/>
        </w:rPr>
        <w:t>РЕШИЛ:</w:t>
      </w:r>
      <w:proofErr w:type="gramEnd"/>
    </w:p>
    <w:p w:rsidR="00671827" w:rsidRPr="007210FA" w:rsidRDefault="00671827" w:rsidP="000929C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7210FA">
        <w:rPr>
          <w:color w:val="343434"/>
          <w:sz w:val="28"/>
          <w:szCs w:val="28"/>
        </w:rPr>
        <w:t>Присвоить звание «Почетный гражданин Восточно-Казахстанской области» Акулову Владимиру Иосифовичу – главе крестьянского хозяйства «</w:t>
      </w:r>
      <w:proofErr w:type="spellStart"/>
      <w:r w:rsidRPr="007210FA">
        <w:rPr>
          <w:color w:val="343434"/>
          <w:sz w:val="28"/>
          <w:szCs w:val="28"/>
        </w:rPr>
        <w:t>Камышенское</w:t>
      </w:r>
      <w:proofErr w:type="spellEnd"/>
      <w:r w:rsidRPr="007210FA">
        <w:rPr>
          <w:color w:val="343434"/>
          <w:sz w:val="28"/>
          <w:szCs w:val="28"/>
        </w:rPr>
        <w:t xml:space="preserve">» </w:t>
      </w:r>
      <w:proofErr w:type="spellStart"/>
      <w:r w:rsidRPr="007210FA">
        <w:rPr>
          <w:color w:val="343434"/>
          <w:sz w:val="28"/>
          <w:szCs w:val="28"/>
        </w:rPr>
        <w:t>Шемонаихинского</w:t>
      </w:r>
      <w:proofErr w:type="spellEnd"/>
      <w:r w:rsidRPr="007210FA">
        <w:rPr>
          <w:color w:val="343434"/>
          <w:sz w:val="28"/>
          <w:szCs w:val="28"/>
        </w:rPr>
        <w:t xml:space="preserve"> района - за заслуги и большой вклад в социально-экономическое развитие области.</w:t>
      </w:r>
    </w:p>
    <w:p w:rsidR="000929C4" w:rsidRDefault="000929C4" w:rsidP="000929C4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lang w:val="kk-KZ"/>
        </w:rPr>
      </w:pPr>
    </w:p>
    <w:p w:rsidR="00E26B15" w:rsidRDefault="00671827" w:rsidP="000929C4">
      <w:pPr>
        <w:pStyle w:val="red"/>
        <w:shd w:val="clear" w:color="auto" w:fill="FFFFFF"/>
        <w:spacing w:before="0" w:beforeAutospacing="0" w:after="0" w:afterAutospacing="0"/>
        <w:jc w:val="center"/>
      </w:pPr>
      <w:r w:rsidRPr="007210FA">
        <w:rPr>
          <w:color w:val="FF0000"/>
        </w:rPr>
        <w:t xml:space="preserve">Решение Восточно-Казахстанского областного </w:t>
      </w:r>
      <w:proofErr w:type="spellStart"/>
      <w:r w:rsidRPr="007210FA">
        <w:rPr>
          <w:color w:val="FF0000"/>
        </w:rPr>
        <w:t>маслихата</w:t>
      </w:r>
      <w:proofErr w:type="spellEnd"/>
      <w:r w:rsidRPr="007210FA">
        <w:rPr>
          <w:color w:val="FF0000"/>
        </w:rPr>
        <w:br/>
        <w:t>№ 17/194-V от 11 декабря 2013 года</w:t>
      </w:r>
    </w:p>
    <w:sectPr w:rsidR="00E26B15" w:rsidSect="000929C4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27"/>
    <w:rsid w:val="000929C4"/>
    <w:rsid w:val="00150ED9"/>
    <w:rsid w:val="00671827"/>
    <w:rsid w:val="007210FA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7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2022-03-28T11:06:00Z</dcterms:created>
  <dcterms:modified xsi:type="dcterms:W3CDTF">2023-11-21T04:14:00Z</dcterms:modified>
</cp:coreProperties>
</file>